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1CF5499" w14:textId="77777777" w:rsidTr="0041512A">
        <w:tc>
          <w:tcPr>
            <w:tcW w:w="2263" w:type="dxa"/>
          </w:tcPr>
          <w:p w14:paraId="470B83AA" w14:textId="4E2C957F" w:rsidR="0041512A" w:rsidRDefault="00567FAF" w:rsidP="0041512A">
            <w:pPr>
              <w:spacing w:before="120" w:after="120"/>
            </w:pPr>
            <w:hyperlink r:id="rId5" w:history="1">
              <w:r w:rsidR="00A75705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FC6E774" w14:textId="32E131DA" w:rsidR="0041512A" w:rsidRDefault="001820A1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Toelettatura</w:t>
            </w:r>
            <w:r w:rsidR="009B6440">
              <w:rPr>
                <w:b/>
                <w:color w:val="006600"/>
                <w:sz w:val="40"/>
                <w:szCs w:val="40"/>
                <w:u w:val="none"/>
              </w:rPr>
              <w:t xml:space="preserve"> e servizi per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 xml:space="preserve"> animali</w:t>
            </w:r>
          </w:p>
        </w:tc>
        <w:tc>
          <w:tcPr>
            <w:tcW w:w="1979" w:type="dxa"/>
          </w:tcPr>
          <w:p w14:paraId="2CAA06B0" w14:textId="54C1AE6F" w:rsidR="0041512A" w:rsidRPr="0041512A" w:rsidRDefault="00567FAF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350EA6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1CAB13A" w14:textId="77777777" w:rsidTr="0041512A">
        <w:tc>
          <w:tcPr>
            <w:tcW w:w="9629" w:type="dxa"/>
            <w:gridSpan w:val="3"/>
          </w:tcPr>
          <w:p w14:paraId="59ED3012" w14:textId="2FFAF62B" w:rsidR="00F33A15" w:rsidRPr="001A2A19" w:rsidRDefault="001A2A1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A2A19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B5A0F1B" w14:textId="77777777" w:rsidR="001820A1" w:rsidRPr="001820A1" w:rsidRDefault="001820A1" w:rsidP="001820A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820A1">
              <w:rPr>
                <w:color w:val="auto"/>
                <w:sz w:val="20"/>
                <w:szCs w:val="20"/>
                <w:u w:val="none"/>
              </w:rPr>
              <w:t>La toelettatura è l'insieme di operazioni che mantengono pulito, ordinato e all'occorrenza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ben acconciato il mantello di un animale da compagnia.</w:t>
            </w:r>
          </w:p>
          <w:p w14:paraId="49028694" w14:textId="77777777" w:rsidR="001820A1" w:rsidRPr="001820A1" w:rsidRDefault="001820A1" w:rsidP="001820A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820A1">
              <w:rPr>
                <w:color w:val="auto"/>
                <w:sz w:val="20"/>
                <w:szCs w:val="20"/>
                <w:u w:val="none"/>
              </w:rPr>
              <w:t>Gli animali da compagnia sono quelli tenuti dall'uomo per compagnia o affezione, senza fini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produttivi o alimentari. Sono compresi gli animali che svolgono attività utili come i cani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disabili, gli animali da pet-therapy, da riabilitazione, gli animali impiegati nella pubblicità e gli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esemplari appartenenti alle specie esotiche in via di estinzione. Sono esclusi i cani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proprietà delle forze armate e dei corpi di pubblica sicurezza.</w:t>
            </w:r>
          </w:p>
          <w:p w14:paraId="00F1BAB4" w14:textId="77777777" w:rsidR="000E4B7E" w:rsidRPr="001820A1" w:rsidRDefault="001820A1" w:rsidP="001820A1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820A1">
              <w:rPr>
                <w:color w:val="auto"/>
                <w:sz w:val="20"/>
                <w:szCs w:val="20"/>
                <w:u w:val="none"/>
              </w:rPr>
              <w:t>Si parla di "toelettatura da esposizione" quando un cane di razza da concorso cinofilo è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toelettato per mettere in risalto le caratteristiche previste dallo standard della razza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color w:val="auto"/>
                <w:sz w:val="20"/>
                <w:szCs w:val="20"/>
                <w:u w:val="none"/>
              </w:rPr>
              <w:t>appartenenza.</w:t>
            </w:r>
          </w:p>
          <w:p w14:paraId="5494442F" w14:textId="4208D469" w:rsidR="001820A1" w:rsidRDefault="001820A1" w:rsidP="00832BAA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523F7623" w14:textId="39933A91" w:rsidR="001820A1" w:rsidRPr="00567FAF" w:rsidRDefault="00567FAF" w:rsidP="001820A1">
            <w:pPr>
              <w:ind w:left="164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rStyle w:val="Collegamentoipertestuale"/>
                <w:b/>
                <w:sz w:val="24"/>
                <w:szCs w:val="24"/>
              </w:rPr>
              <w:fldChar w:fldCharType="begin"/>
            </w:r>
            <w:r>
              <w:rPr>
                <w:rStyle w:val="Collegamentoipertestuale"/>
                <w:b/>
                <w:sz w:val="24"/>
                <w:szCs w:val="24"/>
              </w:rPr>
              <w:instrText xml:space="preserve"> HYPERLINK "Definizioni/22%20CF%20Requisiti%20oggettivi%20Toelettatura%20animali.pdf" </w:instrText>
            </w:r>
            <w:r>
              <w:rPr>
                <w:rStyle w:val="Collegamentoipertestuale"/>
                <w:b/>
                <w:sz w:val="24"/>
                <w:szCs w:val="24"/>
              </w:rPr>
            </w:r>
            <w:r>
              <w:rPr>
                <w:rStyle w:val="Collegamentoipertestuale"/>
                <w:b/>
                <w:sz w:val="24"/>
                <w:szCs w:val="24"/>
              </w:rPr>
              <w:fldChar w:fldCharType="separate"/>
            </w:r>
            <w:r w:rsidR="00DA71E0" w:rsidRPr="00567FAF">
              <w:rPr>
                <w:rStyle w:val="Collegamentoipertestuale"/>
                <w:b/>
                <w:sz w:val="24"/>
                <w:szCs w:val="24"/>
              </w:rPr>
              <w:t>R</w:t>
            </w:r>
            <w:r w:rsidR="00DA71E0" w:rsidRPr="00567FAF">
              <w:rPr>
                <w:rStyle w:val="Collegamentoipertestuale"/>
                <w:b/>
              </w:rPr>
              <w:t>equisiti oggettivi</w:t>
            </w:r>
          </w:p>
          <w:p w14:paraId="2F91A5AF" w14:textId="0576545C" w:rsidR="001A2A19" w:rsidRDefault="00567FAF" w:rsidP="00DA71E0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sz w:val="24"/>
                <w:szCs w:val="24"/>
              </w:rPr>
              <w:fldChar w:fldCharType="end"/>
            </w:r>
          </w:p>
          <w:p w14:paraId="67A40A8F" w14:textId="19DDC3D8" w:rsidR="00276654" w:rsidRPr="001A2A19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1A2A1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B35F4BB" w14:textId="33AF9D28" w:rsidR="001820A1" w:rsidRPr="001820A1" w:rsidRDefault="001820A1" w:rsidP="001820A1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1766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1820A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1820A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toelettatura di animali d’affezione, è soggetto alla presentazione di </w:t>
            </w:r>
            <w:r w:rsidRPr="001820A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1820A1">
              <w:rPr>
                <w:color w:val="auto"/>
                <w:sz w:val="20"/>
                <w:szCs w:val="20"/>
                <w:u w:val="none"/>
              </w:rPr>
              <w:t xml:space="preserve">, con i relativi allegati (raccolti in file zip), da compilare e inoltrare mediante lo sportello telematico </w:t>
            </w:r>
            <w:hyperlink r:id="rId7" w:history="1">
              <w:hyperlink r:id="rId8" w:history="1">
                <w:r w:rsidR="00806F09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 w:rsidR="00806F09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806F09">
                <w:rPr>
                  <w:sz w:val="20"/>
                  <w:szCs w:val="20"/>
                </w:rPr>
                <w:t xml:space="preserve"> </w:t>
              </w:r>
              <w:r w:rsidRPr="001820A1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1820A1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6D408402" w14:textId="1611D91B" w:rsidR="00F05B16" w:rsidRPr="001A2A19" w:rsidRDefault="001820A1" w:rsidP="00C17660">
            <w:pPr>
              <w:pStyle w:val="ui-treenode-label1"/>
              <w:shd w:val="clear" w:color="auto" w:fill="FFFFFF"/>
              <w:spacing w:before="0" w:beforeAutospacing="0" w:after="240" w:afterAutospacing="0"/>
              <w:ind w:left="164" w:right="312"/>
              <w:jc w:val="both"/>
              <w:rPr>
                <w:rStyle w:val="scelta-evidenziata1"/>
                <w:bCs w:val="0"/>
                <w:color w:val="C00000"/>
                <w:sz w:val="24"/>
                <w:szCs w:val="24"/>
                <w:u w:val="none"/>
              </w:rPr>
            </w:pPr>
            <w:r w:rsidRPr="001820A1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 accesso avvenuto, </w:t>
            </w:r>
            <w:r w:rsidR="002A5D22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p</w:t>
            </w:r>
            <w:r w:rsidRPr="001820A1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rocedere selezionando</w:t>
            </w:r>
            <w:r w:rsidR="009D1E2C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: </w:t>
            </w:r>
            <w:r w:rsidR="009B644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9D1E2C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(Ateco da 58 a 82+94+96)</w:t>
            </w:r>
            <w:r w:rsidR="009B644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820A1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9B6440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Servizi per animali, </w:t>
            </w:r>
            <w:r w:rsidR="009B644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quindi scegliere:</w:t>
            </w:r>
            <w:r w:rsidR="00C17660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9B6440" w:rsidRPr="002A5D22">
              <w:rPr>
                <w:rStyle w:val="scelta-evidenziata1"/>
                <w:rFonts w:ascii="Arial" w:hAnsi="Arial" w:cs="Arial"/>
                <w:color w:val="auto"/>
                <w:u w:val="none"/>
              </w:rPr>
              <w:t>Toelettatura/addestramento di animali da affezione o da compagnia</w:t>
            </w:r>
            <w:r w:rsidR="009B6440" w:rsidRPr="001A2A19">
              <w:rPr>
                <w:rStyle w:val="scelta-evidenziata1"/>
                <w:rFonts w:ascii="Arial" w:hAnsi="Arial" w:cs="Arial"/>
                <w:color w:val="000000"/>
                <w:u w:val="none"/>
              </w:rPr>
              <w:t xml:space="preserve">, </w:t>
            </w:r>
            <w:r w:rsidR="009B6440" w:rsidRPr="001A2A19">
              <w:rPr>
                <w:rStyle w:val="scelta-evidenziata1"/>
                <w:rFonts w:ascii="Arial" w:hAnsi="Arial" w:cs="Arial"/>
                <w:b w:val="0"/>
                <w:color w:val="000000"/>
                <w:u w:val="none"/>
              </w:rPr>
              <w:t xml:space="preserve">digitare conferma e procedere con </w:t>
            </w:r>
            <w:r w:rsidR="009B6440" w:rsidRPr="001A2A19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Avvio, gestione, cessazione attività </w:t>
            </w:r>
            <w:r w:rsidR="009B6440" w:rsidRPr="001A2A19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+ </w:t>
            </w:r>
            <w:r w:rsidR="00D72AAC" w:rsidRPr="001A2A19">
              <w:rPr>
                <w:rStyle w:val="scelta-evidenziata1"/>
                <w:rFonts w:ascii="Arial" w:hAnsi="Arial" w:cs="Arial"/>
                <w:color w:val="000000"/>
                <w:u w:val="none"/>
              </w:rPr>
              <w:t>Aprire l'attività di vendita/toelettatura di animali d'affezione o da compagnia</w:t>
            </w:r>
            <w:r w:rsidR="00F05B16" w:rsidRPr="001A2A19">
              <w:rPr>
                <w:rStyle w:val="scelta-evidenziata1"/>
                <w:rFonts w:ascii="Arial" w:hAnsi="Arial" w:cs="Arial"/>
                <w:color w:val="000000"/>
                <w:u w:val="none"/>
              </w:rPr>
              <w:t>.</w:t>
            </w:r>
          </w:p>
          <w:p w14:paraId="1CD02114" w14:textId="7D962D6C" w:rsidR="0023346F" w:rsidRDefault="0023346F" w:rsidP="00C17660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1766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C1766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463217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791C1B9" w14:textId="77777777" w:rsidR="0023346F" w:rsidRDefault="0023346F" w:rsidP="00C17660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23EC4999" w14:textId="2822F0E0" w:rsidR="0023346F" w:rsidRDefault="0023346F" w:rsidP="0023346F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1766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C1766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9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3AD03964" w14:textId="77777777" w:rsidR="0023346F" w:rsidRDefault="0023346F" w:rsidP="0023346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61367DC1" w14:textId="77777777" w:rsidR="0023346F" w:rsidRPr="00DA71E0" w:rsidRDefault="0023346F" w:rsidP="0023346F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28965957" w14:textId="206792FB" w:rsidR="0023346F" w:rsidRPr="00AB5F1E" w:rsidRDefault="00567FAF" w:rsidP="00F05B1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0" w:history="1">
              <w:r w:rsidR="0023346F" w:rsidRPr="008C258B">
                <w:rPr>
                  <w:rStyle w:val="Collegamentoipertestuale"/>
                  <w:b/>
                  <w:bCs/>
                </w:rPr>
                <w:t>Allegati</w:t>
              </w:r>
            </w:hyperlink>
            <w:r w:rsidR="0023346F">
              <w:rPr>
                <w:rStyle w:val="Collegamentoipertestuale"/>
                <w:b/>
                <w:bCs/>
              </w:rPr>
              <w:t xml:space="preserve"> </w:t>
            </w:r>
            <w:r w:rsidR="0023346F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23346F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23346F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e altri correlati alla Pubblicità, Occupazione suolo pubblico</w:t>
            </w:r>
            <w:r w:rsidR="0023346F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23346F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430C7726" w14:textId="7586431B" w:rsidR="0023346F" w:rsidRDefault="0023346F" w:rsidP="00DA71E0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  <w:r w:rsidRPr="00233B51">
              <w:rPr>
                <w:rStyle w:val="Collegamentoipertestuale"/>
                <w:b/>
                <w:bCs/>
                <w:u w:val="none"/>
              </w:rPr>
              <w:t xml:space="preserve"> </w:t>
            </w:r>
          </w:p>
          <w:p w14:paraId="403038FC" w14:textId="77A87484" w:rsidR="00BF1755" w:rsidRPr="00A960D3" w:rsidRDefault="00BF1755" w:rsidP="00BF175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DA71E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1506FE15" w14:textId="77777777" w:rsidR="00BF1755" w:rsidRDefault="00BF1755" w:rsidP="00DA71E0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96A21F3" w14:textId="1A5EC174" w:rsidR="0023346F" w:rsidRPr="00DA71E0" w:rsidRDefault="0023346F" w:rsidP="0023346F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60F60F5" w14:textId="35DCF525" w:rsidR="00280EFF" w:rsidRDefault="00567FAF" w:rsidP="00DA71E0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1" w:history="1">
              <w:r w:rsidR="00280EFF">
                <w:rPr>
                  <w:rStyle w:val="Collegamentoipertestuale"/>
                  <w:b/>
                </w:rPr>
                <w:t>Tempistica</w:t>
              </w:r>
            </w:hyperlink>
          </w:p>
          <w:p w14:paraId="7EA6EDAE" w14:textId="08479653" w:rsidR="00F05B16" w:rsidRDefault="0023346F" w:rsidP="001A2A19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55EE5422" w14:textId="13B50F8A" w:rsidR="0023346F" w:rsidRPr="00744B7C" w:rsidRDefault="00567FAF" w:rsidP="0023346F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2" w:history="1">
              <w:r w:rsidR="0023346F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23346F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23346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</w:t>
            </w:r>
            <w:r w:rsidR="001A2A19">
              <w:rPr>
                <w:b/>
                <w:color w:val="auto"/>
                <w:sz w:val="20"/>
                <w:szCs w:val="20"/>
                <w:u w:val="none"/>
              </w:rPr>
              <w:t>Ateco da 58 a 82+94+96</w:t>
            </w:r>
            <w:r w:rsidR="0023346F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331E839B" w14:textId="77777777" w:rsidR="0023346F" w:rsidRDefault="0023346F" w:rsidP="0023346F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88A9883" w14:textId="76F09BDC" w:rsidR="003B2794" w:rsidRPr="00945B26" w:rsidRDefault="00567FAF" w:rsidP="003B2794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23346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3346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3346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3346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3B2794" w:rsidRPr="00463217">
                <w:rPr>
                  <w:rStyle w:val="Collegamentoipertestuale"/>
                  <w:b/>
                  <w:sz w:val="20"/>
                  <w:szCs w:val="20"/>
                </w:rPr>
                <w:t>TUR parte 2^</w:t>
              </w:r>
            </w:hyperlink>
            <w:r w:rsidR="003B2794" w:rsidRPr="00945B26">
              <w:rPr>
                <w:color w:val="0000FF"/>
                <w:sz w:val="20"/>
                <w:szCs w:val="20"/>
              </w:rPr>
              <w:t xml:space="preserve"> </w:t>
            </w:r>
            <w:r w:rsidR="003B2794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34CC90C7" w14:textId="5809B36D" w:rsidR="0023346F" w:rsidRPr="00945B26" w:rsidRDefault="0023346F" w:rsidP="00DA71E0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74F8C6B" w14:textId="0C66F76A" w:rsidR="00276654" w:rsidRPr="0041512A" w:rsidRDefault="0023346F" w:rsidP="00DA71E0">
            <w:pPr>
              <w:pStyle w:val="ui-treenode-label1"/>
              <w:shd w:val="clear" w:color="auto" w:fill="FFFFFF"/>
              <w:spacing w:before="0" w:beforeAutospacing="0" w:after="120" w:afterAutospacing="0"/>
              <w:ind w:left="164" w:right="312"/>
              <w:jc w:val="both"/>
              <w:rPr>
                <w:b/>
                <w:u w:val="none"/>
              </w:rPr>
            </w:pPr>
            <w:r w:rsidRPr="001A2A19">
              <w:rPr>
                <w:rFonts w:ascii="Arial" w:hAnsi="Arial" w:cs="Arial"/>
                <w:b/>
                <w:color w:val="C00000"/>
                <w:sz w:val="28"/>
                <w:szCs w:val="28"/>
                <w:u w:val="none"/>
              </w:rPr>
              <w:t>Note:</w:t>
            </w:r>
          </w:p>
        </w:tc>
      </w:tr>
    </w:tbl>
    <w:p w14:paraId="57FDB511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70EA"/>
    <w:multiLevelType w:val="hybridMultilevel"/>
    <w:tmpl w:val="08841E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112873"/>
    <w:rsid w:val="00117F1E"/>
    <w:rsid w:val="001820A1"/>
    <w:rsid w:val="0019688B"/>
    <w:rsid w:val="001A2A19"/>
    <w:rsid w:val="002210DE"/>
    <w:rsid w:val="0023346F"/>
    <w:rsid w:val="0023487B"/>
    <w:rsid w:val="00276654"/>
    <w:rsid w:val="00280EFF"/>
    <w:rsid w:val="002A5D22"/>
    <w:rsid w:val="002A5D7C"/>
    <w:rsid w:val="002A6285"/>
    <w:rsid w:val="002B375D"/>
    <w:rsid w:val="00342D58"/>
    <w:rsid w:val="00350EA6"/>
    <w:rsid w:val="003A4A32"/>
    <w:rsid w:val="003B2794"/>
    <w:rsid w:val="003C5FBA"/>
    <w:rsid w:val="0041512A"/>
    <w:rsid w:val="004257E1"/>
    <w:rsid w:val="0044342C"/>
    <w:rsid w:val="0045341A"/>
    <w:rsid w:val="00463217"/>
    <w:rsid w:val="004704B5"/>
    <w:rsid w:val="00493BD0"/>
    <w:rsid w:val="004F3CF0"/>
    <w:rsid w:val="004F59C5"/>
    <w:rsid w:val="00506E58"/>
    <w:rsid w:val="00526F2D"/>
    <w:rsid w:val="00564211"/>
    <w:rsid w:val="00567FAF"/>
    <w:rsid w:val="005930C1"/>
    <w:rsid w:val="005C68B2"/>
    <w:rsid w:val="005C720B"/>
    <w:rsid w:val="00621A5C"/>
    <w:rsid w:val="00621FC1"/>
    <w:rsid w:val="006455E6"/>
    <w:rsid w:val="00651378"/>
    <w:rsid w:val="00692827"/>
    <w:rsid w:val="006B29D2"/>
    <w:rsid w:val="006B3A13"/>
    <w:rsid w:val="006C7151"/>
    <w:rsid w:val="006D1876"/>
    <w:rsid w:val="006E57BC"/>
    <w:rsid w:val="00737DA2"/>
    <w:rsid w:val="00806F09"/>
    <w:rsid w:val="0082478D"/>
    <w:rsid w:val="00832BAA"/>
    <w:rsid w:val="00897F79"/>
    <w:rsid w:val="00945B26"/>
    <w:rsid w:val="009A4645"/>
    <w:rsid w:val="009B6440"/>
    <w:rsid w:val="009D1E2C"/>
    <w:rsid w:val="00A06B50"/>
    <w:rsid w:val="00A75705"/>
    <w:rsid w:val="00B0731C"/>
    <w:rsid w:val="00B32734"/>
    <w:rsid w:val="00B66F7C"/>
    <w:rsid w:val="00BF1755"/>
    <w:rsid w:val="00BF42AE"/>
    <w:rsid w:val="00C17660"/>
    <w:rsid w:val="00C75D34"/>
    <w:rsid w:val="00C76CCD"/>
    <w:rsid w:val="00CD592E"/>
    <w:rsid w:val="00CE0966"/>
    <w:rsid w:val="00D16B5E"/>
    <w:rsid w:val="00D72AAC"/>
    <w:rsid w:val="00DA71E0"/>
    <w:rsid w:val="00DC5DC3"/>
    <w:rsid w:val="00DF0435"/>
    <w:rsid w:val="00E25843"/>
    <w:rsid w:val="00E660BB"/>
    <w:rsid w:val="00EE371A"/>
    <w:rsid w:val="00F04DA8"/>
    <w:rsid w:val="00F05B16"/>
    <w:rsid w:val="00F312D0"/>
    <w:rsid w:val="00F33A15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D7A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1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9B6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sainungiorno.gov.it/comune?codCatastale=L581" TargetMode="External"/><Relationship Id="rId13" Type="http://schemas.openxmlformats.org/officeDocument/2006/relationships/hyperlink" Target="../Definizioni/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B137" TargetMode="External"/><Relationship Id="rId12" Type="http://schemas.openxmlformats.org/officeDocument/2006/relationships/hyperlink" Target="../../ATECO/Ateco%20Commercio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19%20CF%20Tempistica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Definizioni/14%20CF%20Allega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4" Type="http://schemas.openxmlformats.org/officeDocument/2006/relationships/hyperlink" Target="../../TUR/Parte%202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38</cp:revision>
  <dcterms:created xsi:type="dcterms:W3CDTF">2018-07-20T15:05:00Z</dcterms:created>
  <dcterms:modified xsi:type="dcterms:W3CDTF">2021-04-24T14:41:00Z</dcterms:modified>
</cp:coreProperties>
</file>